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КГД-20-1-15/1732-ВН от 23.01.2026</w:t>
      </w:r>
    </w:p>
    <w:tbl>
      <w:tblPr>
        <w:tblStyle w:val="a3"/>
        <w:tblW w:w="0" w:type="auto"/>
        <w:tblInd w:w="5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6"/>
      </w:tblGrid>
      <w:tr w:rsidR="002B0FB8" w:rsidTr="00187A4A">
        <w:tc>
          <w:tcPr>
            <w:tcW w:w="3396" w:type="dxa"/>
            <w:tcBorders>
              <w:top w:val="nil"/>
              <w:left w:val="nil"/>
              <w:bottom w:val="nil"/>
              <w:right w:val="nil"/>
            </w:tcBorders>
          </w:tcPr>
          <w:p w:rsidR="001E2FF0" w:rsidRDefault="002B0FB8" w:rsidP="00B46CCF">
            <w:pPr>
              <w:jc w:val="center"/>
              <w:rPr>
                <w:i/>
                <w:sz w:val="28"/>
                <w:szCs w:val="28"/>
                <w:lang w:val="kk-KZ"/>
              </w:rPr>
            </w:pPr>
            <w:r w:rsidRPr="002B0FB8">
              <w:rPr>
                <w:sz w:val="28"/>
                <w:szCs w:val="28"/>
              </w:rPr>
              <w:t>Приложение</w:t>
            </w:r>
            <w:r w:rsidR="00187A4A">
              <w:rPr>
                <w:sz w:val="28"/>
                <w:szCs w:val="28"/>
              </w:rPr>
              <w:t xml:space="preserve"> 1</w:t>
            </w:r>
            <w:r w:rsidRPr="002B0FB8">
              <w:rPr>
                <w:sz w:val="28"/>
                <w:szCs w:val="28"/>
              </w:rPr>
              <w:t xml:space="preserve"> к приказу</w:t>
            </w:r>
          </w:p>
          <w:p w:rsidR="002B0FB8" w:rsidRDefault="002B0FB8" w:rsidP="00664407">
            <w:pPr>
              <w:rPr>
                <w:i/>
                <w:sz w:val="28"/>
                <w:szCs w:val="28"/>
                <w:lang w:val="kk-KZ"/>
              </w:rPr>
            </w:pPr>
          </w:p>
        </w:tc>
      </w:tr>
    </w:tbl>
    <w:p w:rsidR="00567CA4" w:rsidRPr="00567CA4" w:rsidRDefault="00567CA4" w:rsidP="00567CA4">
      <w:pPr>
        <w:ind w:left="5529"/>
        <w:jc w:val="center"/>
        <w:rPr>
          <w:sz w:val="28"/>
          <w:szCs w:val="28"/>
        </w:rPr>
      </w:pPr>
      <w:r w:rsidRPr="00567CA4">
        <w:rPr>
          <w:sz w:val="28"/>
          <w:szCs w:val="28"/>
        </w:rPr>
        <w:t>Приложение 126-2 к приказу</w:t>
      </w:r>
    </w:p>
    <w:p w:rsidR="00567CA4" w:rsidRDefault="00567CA4" w:rsidP="00567CA4">
      <w:pPr>
        <w:ind w:left="5529"/>
        <w:jc w:val="center"/>
        <w:rPr>
          <w:sz w:val="28"/>
          <w:szCs w:val="28"/>
        </w:rPr>
      </w:pPr>
      <w:r w:rsidRPr="00567CA4">
        <w:rPr>
          <w:sz w:val="28"/>
          <w:szCs w:val="28"/>
        </w:rPr>
        <w:t xml:space="preserve">Первого заместителя Премьер-Министра Республики Казахстан – Министра финансов </w:t>
      </w:r>
    </w:p>
    <w:p w:rsidR="00567CA4" w:rsidRPr="00567CA4" w:rsidRDefault="00567CA4" w:rsidP="00567CA4">
      <w:pPr>
        <w:ind w:left="5529"/>
        <w:jc w:val="center"/>
        <w:rPr>
          <w:sz w:val="28"/>
          <w:szCs w:val="28"/>
        </w:rPr>
      </w:pPr>
      <w:r w:rsidRPr="00567CA4">
        <w:rPr>
          <w:sz w:val="28"/>
          <w:szCs w:val="28"/>
        </w:rPr>
        <w:t>Республики Казахстан</w:t>
      </w:r>
    </w:p>
    <w:p w:rsidR="00567CA4" w:rsidRPr="00567CA4" w:rsidRDefault="00567CA4" w:rsidP="00567CA4">
      <w:pPr>
        <w:ind w:left="5529"/>
        <w:jc w:val="center"/>
        <w:rPr>
          <w:sz w:val="28"/>
          <w:szCs w:val="28"/>
        </w:rPr>
      </w:pPr>
      <w:r w:rsidRPr="00567CA4">
        <w:rPr>
          <w:sz w:val="28"/>
          <w:szCs w:val="28"/>
        </w:rPr>
        <w:t>от 20 января 2020 года</w:t>
      </w:r>
    </w:p>
    <w:p w:rsidR="001E2FF0" w:rsidRPr="00170138" w:rsidRDefault="00567CA4" w:rsidP="00567CA4">
      <w:pPr>
        <w:ind w:left="5529"/>
        <w:jc w:val="center"/>
        <w:rPr>
          <w:sz w:val="28"/>
          <w:szCs w:val="28"/>
          <w:lang w:val="en-US"/>
        </w:rPr>
      </w:pPr>
      <w:r w:rsidRPr="00567CA4">
        <w:rPr>
          <w:sz w:val="28"/>
          <w:szCs w:val="28"/>
        </w:rPr>
        <w:t>№ 39</w:t>
      </w:r>
      <w:r w:rsidR="00170138">
        <w:rPr>
          <w:sz w:val="28"/>
          <w:szCs w:val="28"/>
          <w:lang w:val="en-US"/>
        </w:rPr>
        <w:t xml:space="preserve"> </w:t>
      </w:r>
      <w:bookmarkStart w:id="0" w:name="_GoBack"/>
      <w:bookmarkEnd w:id="0"/>
    </w:p>
    <w:p w:rsidR="00567CA4" w:rsidRDefault="00567CA4" w:rsidP="00567CA4">
      <w:pPr>
        <w:ind w:left="5529"/>
        <w:jc w:val="center"/>
        <w:rPr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drawing>
          <wp:inline distT="0" distB="0" distL="0" distR="0" wp14:anchorId="31441870" wp14:editId="3F538537">
            <wp:extent cx="6076315" cy="681990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8323" cy="686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27049590" wp14:editId="4010F852">
            <wp:extent cx="6162675" cy="8891270"/>
            <wp:effectExtent l="0" t="0" r="952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6155E333" wp14:editId="033BA09E">
            <wp:extent cx="6045200" cy="889127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3C58486B" wp14:editId="357FB235">
            <wp:extent cx="6033770" cy="8891270"/>
            <wp:effectExtent l="0" t="0" r="508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377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418832AC" wp14:editId="61DD4B47">
            <wp:extent cx="6056630" cy="8891270"/>
            <wp:effectExtent l="0" t="0" r="127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663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48AA1F6D" wp14:editId="2C9C0F54">
            <wp:extent cx="6209665" cy="4182745"/>
            <wp:effectExtent l="0" t="0" r="63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18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drawing>
          <wp:inline distT="0" distB="0" distL="0" distR="0" wp14:anchorId="6E11B877" wp14:editId="2A490B34">
            <wp:extent cx="6209665" cy="4204335"/>
            <wp:effectExtent l="0" t="0" r="635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0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747D88AA" wp14:editId="1AA7C8FE">
            <wp:extent cx="6009005" cy="8891270"/>
            <wp:effectExtent l="0" t="0" r="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0900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04C61334" wp14:editId="5BFC4603">
            <wp:extent cx="6209665" cy="4210050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drawing>
          <wp:inline distT="0" distB="0" distL="0" distR="0" wp14:anchorId="2193D94B" wp14:editId="6B7DCC0C">
            <wp:extent cx="6209665" cy="4208145"/>
            <wp:effectExtent l="0" t="0" r="63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0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3B843B96" wp14:editId="67FA2191">
            <wp:extent cx="6209665" cy="4159250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15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77FEA698" wp14:editId="76E55869">
            <wp:extent cx="6045200" cy="8891270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5CD7EA3B" wp14:editId="2C71038C">
            <wp:extent cx="6209665" cy="419608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drawing>
          <wp:inline distT="0" distB="0" distL="0" distR="0" wp14:anchorId="0943EE02" wp14:editId="1044EF78">
            <wp:extent cx="6209665" cy="4213860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1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lastRenderedPageBreak/>
        <w:drawing>
          <wp:inline distT="0" distB="0" distL="0" distR="0" wp14:anchorId="453BC50D" wp14:editId="34C3FB28">
            <wp:extent cx="6209665" cy="4206240"/>
            <wp:effectExtent l="0" t="0" r="635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0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1E2FF0" w:rsidP="001E2FF0">
      <w:pPr>
        <w:rPr>
          <w:b/>
          <w:sz w:val="28"/>
          <w:szCs w:val="28"/>
        </w:rPr>
      </w:pPr>
      <w:r w:rsidRPr="001E2FF0">
        <w:rPr>
          <w:b/>
          <w:noProof/>
          <w:sz w:val="28"/>
          <w:szCs w:val="28"/>
        </w:rPr>
        <w:drawing>
          <wp:inline distT="0" distB="0" distL="0" distR="0" wp14:anchorId="48CD1AD5" wp14:editId="1F05FD60">
            <wp:extent cx="6209665" cy="4157345"/>
            <wp:effectExtent l="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15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1E2FF0" w:rsidRDefault="00AB6EAE" w:rsidP="001E2FF0">
      <w:pPr>
        <w:rPr>
          <w:b/>
          <w:sz w:val="28"/>
          <w:szCs w:val="28"/>
        </w:rPr>
      </w:pPr>
      <w:r w:rsidRPr="00AB6EAE">
        <w:rPr>
          <w:b/>
          <w:noProof/>
          <w:sz w:val="28"/>
          <w:szCs w:val="28"/>
        </w:rPr>
        <w:lastRenderedPageBreak/>
        <w:drawing>
          <wp:inline distT="0" distB="0" distL="0" distR="0" wp14:anchorId="3346C519" wp14:editId="2707B206">
            <wp:extent cx="6209665" cy="4224020"/>
            <wp:effectExtent l="0" t="0" r="635" b="508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6EAE" w:rsidRDefault="00AB6EAE" w:rsidP="001E2FF0">
      <w:pPr>
        <w:rPr>
          <w:b/>
          <w:sz w:val="28"/>
          <w:szCs w:val="28"/>
        </w:rPr>
      </w:pPr>
    </w:p>
    <w:p w:rsidR="00AB6EAE" w:rsidRDefault="00AB6EAE" w:rsidP="001E2FF0">
      <w:pPr>
        <w:rPr>
          <w:b/>
          <w:sz w:val="28"/>
          <w:szCs w:val="28"/>
        </w:rPr>
      </w:pPr>
      <w:r w:rsidRPr="00AB6EAE">
        <w:rPr>
          <w:b/>
          <w:noProof/>
          <w:sz w:val="28"/>
          <w:szCs w:val="28"/>
        </w:rPr>
        <w:drawing>
          <wp:inline distT="0" distB="0" distL="0" distR="0" wp14:anchorId="757EA116" wp14:editId="11735A83">
            <wp:extent cx="6209665" cy="4164965"/>
            <wp:effectExtent l="0" t="0" r="635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16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1E2FF0" w:rsidP="001E2FF0">
      <w:pPr>
        <w:rPr>
          <w:b/>
          <w:sz w:val="28"/>
          <w:szCs w:val="28"/>
        </w:rPr>
      </w:pPr>
    </w:p>
    <w:p w:rsidR="00AB6EAE" w:rsidRDefault="00AB6EAE" w:rsidP="001E2FF0">
      <w:pPr>
        <w:rPr>
          <w:b/>
          <w:sz w:val="28"/>
          <w:szCs w:val="28"/>
        </w:rPr>
      </w:pPr>
      <w:r w:rsidRPr="00AB6EAE">
        <w:rPr>
          <w:b/>
          <w:noProof/>
          <w:sz w:val="28"/>
          <w:szCs w:val="28"/>
        </w:rPr>
        <w:lastRenderedPageBreak/>
        <w:drawing>
          <wp:inline distT="0" distB="0" distL="0" distR="0" wp14:anchorId="2AFB6A32" wp14:editId="41A42C7F">
            <wp:extent cx="6015990" cy="8891270"/>
            <wp:effectExtent l="0" t="0" r="381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1599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6EAE" w:rsidRDefault="00AB6EAE" w:rsidP="001E2FF0">
      <w:pPr>
        <w:rPr>
          <w:b/>
          <w:sz w:val="28"/>
          <w:szCs w:val="28"/>
        </w:rPr>
      </w:pPr>
      <w:r w:rsidRPr="00AB6EAE">
        <w:rPr>
          <w:b/>
          <w:noProof/>
          <w:sz w:val="28"/>
          <w:szCs w:val="28"/>
        </w:rPr>
        <w:lastRenderedPageBreak/>
        <w:drawing>
          <wp:inline distT="0" distB="0" distL="0" distR="0" wp14:anchorId="550FF8F2" wp14:editId="1040CD39">
            <wp:extent cx="6058535" cy="8891270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58535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FF0" w:rsidRDefault="00AB6EAE" w:rsidP="001E2FF0">
      <w:pPr>
        <w:rPr>
          <w:b/>
          <w:sz w:val="28"/>
          <w:szCs w:val="28"/>
        </w:rPr>
      </w:pPr>
      <w:r w:rsidRPr="00AB6EAE">
        <w:rPr>
          <w:b/>
          <w:noProof/>
          <w:sz w:val="28"/>
          <w:szCs w:val="28"/>
        </w:rPr>
        <w:lastRenderedPageBreak/>
        <w:drawing>
          <wp:inline distT="0" distB="0" distL="0" distR="0" wp14:anchorId="57262718" wp14:editId="2A24DE5D">
            <wp:extent cx="6002020" cy="8891270"/>
            <wp:effectExtent l="0" t="0" r="0" b="50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02020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2FF0" w:rsidSect="006A3A6D">
      <w:headerReference w:type="default" r:id="rId27"/>
      <w:pgSz w:w="11906" w:h="16838"/>
      <w:pgMar w:top="1418" w:right="851" w:bottom="1418" w:left="1276" w:header="709" w:footer="709" w:gutter="0"/>
      <w:pgNumType w:start="3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23.01.2026 16:23 Сабралина Айгуль Ермековна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23.01.2026 17:14 Әзімшайық Еділ Серікұлы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5D2C" w:rsidRDefault="00545D2C" w:rsidP="006A3A6D">
      <w:r>
        <w:separator/>
      </w:r>
    </w:p>
  </w:endnote>
  <w:endnote w:type="continuationSeparator" w:id="0">
    <w:p w:rsidR="00545D2C" w:rsidRDefault="00545D2C" w:rsidP="006A3A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26.01.2026 15:22.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5D2C" w:rsidRDefault="00545D2C" w:rsidP="006A3A6D">
      <w:r>
        <w:separator/>
      </w:r>
    </w:p>
  </w:footnote>
  <w:footnote w:type="continuationSeparator" w:id="0">
    <w:p w:rsidR="00545D2C" w:rsidRDefault="00545D2C" w:rsidP="006A3A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88372345"/>
      <w:docPartObj>
        <w:docPartGallery w:val="Page Numbers (Top of Page)"/>
        <w:docPartUnique/>
      </w:docPartObj>
    </w:sdtPr>
    <w:sdtEndPr/>
    <w:sdtContent>
      <w:p w:rsidR="006A3A6D" w:rsidRDefault="006A3A6D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0138">
          <w:rPr>
            <w:noProof/>
          </w:rPr>
          <w:t>18</w:t>
        </w:r>
        <w:r>
          <w:fldChar w:fldCharType="end"/>
        </w:r>
      </w:p>
    </w:sdtContent>
  </w:sdt>
  <w:p w:rsidR="006A3A6D" w:rsidRDefault="006A3A6D">
    <w:pPr>
      <w:pStyle w:val="ab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Министерство финансов Республики Казахстан - Бимендин Н.Р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66C"/>
    <w:rsid w:val="0009363C"/>
    <w:rsid w:val="000A419D"/>
    <w:rsid w:val="000D68F9"/>
    <w:rsid w:val="001416AD"/>
    <w:rsid w:val="0015577D"/>
    <w:rsid w:val="00170138"/>
    <w:rsid w:val="00187A4A"/>
    <w:rsid w:val="00196968"/>
    <w:rsid w:val="001E2FF0"/>
    <w:rsid w:val="002B0FB8"/>
    <w:rsid w:val="002E524A"/>
    <w:rsid w:val="00360C75"/>
    <w:rsid w:val="00374E12"/>
    <w:rsid w:val="00380A66"/>
    <w:rsid w:val="00423828"/>
    <w:rsid w:val="004B5182"/>
    <w:rsid w:val="00545D2C"/>
    <w:rsid w:val="00566DDF"/>
    <w:rsid w:val="00567CA4"/>
    <w:rsid w:val="00664407"/>
    <w:rsid w:val="006A3A6D"/>
    <w:rsid w:val="00725A99"/>
    <w:rsid w:val="007702A0"/>
    <w:rsid w:val="007C1D11"/>
    <w:rsid w:val="008538A9"/>
    <w:rsid w:val="008C6379"/>
    <w:rsid w:val="0099366C"/>
    <w:rsid w:val="00A2735D"/>
    <w:rsid w:val="00A62EA9"/>
    <w:rsid w:val="00AB6EAE"/>
    <w:rsid w:val="00B352E6"/>
    <w:rsid w:val="00B46CCF"/>
    <w:rsid w:val="00B5779B"/>
    <w:rsid w:val="00CD2FA2"/>
    <w:rsid w:val="00D44DD8"/>
    <w:rsid w:val="00D72EB5"/>
    <w:rsid w:val="00E61CF4"/>
    <w:rsid w:val="00F0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0F647"/>
  <w15:chartTrackingRefBased/>
  <w15:docId w15:val="{F861D508-8C9C-4601-8BC5-56330160A68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36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66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4">
    <w:name w:val="annotation reference"/>
    <w:basedOn w:val="a0"/>
    <w:uiPriority w:val="99"/>
    <w:semiHidden/>
    <w:unhideWhenUsed/>
    <w:rsid w:val="0099366C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99366C"/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99366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99366C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99366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9366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9366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header"/>
    <w:basedOn w:val="a"/>
    <w:link w:val="ac"/>
    <w:uiPriority w:val="99"/>
    <w:unhideWhenUsed/>
    <w:rsid w:val="006A3A6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6A3A6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6A3A6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A3A6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875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65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1.xml"/><Relationship Id="rId900" Type="http://schemas.openxmlformats.org/officeDocument/2006/relationships/image" Target="media/image900.png"/><Relationship Id="rId997" Type="http://schemas.openxmlformats.org/officeDocument/2006/relationships/footer" Target="footer1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1239</TotalTime>
  <Pages>16</Pages>
  <Words>35</Words>
  <Characters>204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Дәулетберді Гаухар</dc:creator>
  <cp:keywords/>
  <dc:description/>
  <cp:lastModifiedBy>Асель Сапаева Дженгишовна</cp:lastModifiedBy>
  <cp:revision>22</cp:revision>
  <cp:lastPrinted>2026-01-12T04:46:00Z</cp:lastPrinted>
  <dcterms:created xsi:type="dcterms:W3CDTF">2019-11-25T11:42:00Z</dcterms:created>
  <dcterms:modified xsi:type="dcterms:W3CDTF">2026-01-21T12:32:00Z</dcterms:modified>
</cp:coreProperties>
</file>